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210" w:rsidRDefault="00C63210" w:rsidP="00027BDA">
      <w:pPr>
        <w:contextualSpacing/>
        <w:jc w:val="center"/>
        <w:rPr>
          <w:b/>
          <w:szCs w:val="23"/>
        </w:rPr>
      </w:pPr>
      <w:r w:rsidRPr="00C63210">
        <w:rPr>
          <w:b/>
          <w:szCs w:val="23"/>
        </w:rPr>
        <w:t>Discussion: County governments and cities</w:t>
      </w:r>
    </w:p>
    <w:p w:rsidR="00A8315F" w:rsidRPr="00A8315F" w:rsidRDefault="00A8315F" w:rsidP="00A8315F">
      <w:pPr>
        <w:contextualSpacing/>
        <w:rPr>
          <w:szCs w:val="23"/>
        </w:rPr>
      </w:pPr>
      <w:r w:rsidRPr="00A8315F">
        <w:rPr>
          <w:szCs w:val="23"/>
        </w:rPr>
        <w:t>The structure and organization of the state governments are stipulated in the constitution. The federal and the state governments' organization styles, concerns and operations have close similarities. For instance, decentralized administrators in state level are replicated in county commissioners' courts and governing bodies in all counties in Texas. Each county government adopts its design for its organization. The states with no autonomy have a unified county government organization and structures. Counties in many states can choose the form of government composed of professional managers. The form of government chosen elects the chief executive. The county government structure often leads to the establishment of unnecessary offices, such as treasurers, school directors, and surveyors.</w:t>
      </w:r>
    </w:p>
    <w:p w:rsidR="00A8315F" w:rsidRPr="00A8315F" w:rsidRDefault="00A8315F" w:rsidP="00A8315F">
      <w:pPr>
        <w:contextualSpacing/>
        <w:rPr>
          <w:szCs w:val="23"/>
        </w:rPr>
      </w:pPr>
      <w:r w:rsidRPr="00A8315F">
        <w:rPr>
          <w:szCs w:val="23"/>
        </w:rPr>
        <w:t xml:space="preserve">States can change how to structure the county governments by changing their constitution. Texas is one of the states that amended its constitution through a referendum, which allowed only the residents of the counties involved to change to abolish unnecessary offices. </w:t>
      </w:r>
    </w:p>
    <w:p w:rsidR="00A8315F" w:rsidRPr="00A8315F" w:rsidRDefault="00A8315F" w:rsidP="00A8315F">
      <w:pPr>
        <w:contextualSpacing/>
        <w:rPr>
          <w:szCs w:val="23"/>
        </w:rPr>
      </w:pPr>
      <w:r w:rsidRPr="00A8315F">
        <w:rPr>
          <w:szCs w:val="23"/>
        </w:rPr>
        <w:t>The county governments are divided into districts. Each district is mandated to elect a commissioner in commissioner's court who is a county judge. The county government also consists of commissioners and administrative agencies. The county governments consist of elected officials such as the sheriff, police officers, and lawyers. Committee members in the county are elected at the district level while the county judges are elected in general elections. County officials are elected through party elections whereby candidates run as Democratic, Republican, or minor party candidates.</w:t>
      </w:r>
    </w:p>
    <w:p w:rsidR="00A8315F" w:rsidRPr="00A8315F" w:rsidRDefault="00A8315F" w:rsidP="00A8315F">
      <w:pPr>
        <w:contextualSpacing/>
        <w:rPr>
          <w:szCs w:val="23"/>
        </w:rPr>
      </w:pPr>
      <w:r w:rsidRPr="00A8315F">
        <w:rPr>
          <w:szCs w:val="23"/>
        </w:rPr>
        <w:t>The organization of city governments requires professional city management. In all county cities and towns, there are city administrators. For example, Texas cities are represented by 54% city administrators</w:t>
      </w:r>
      <w:r>
        <w:rPr>
          <w:szCs w:val="23"/>
        </w:rPr>
        <w:t xml:space="preserve"> (</w:t>
      </w:r>
      <w:r w:rsidRPr="00A8315F">
        <w:t>Newell</w:t>
      </w:r>
      <w:r>
        <w:t>, David &amp; James, 2019).</w:t>
      </w:r>
      <w:r w:rsidRPr="00A8315F">
        <w:rPr>
          <w:szCs w:val="23"/>
        </w:rPr>
        <w:t xml:space="preserve"> The residences run most of the cities </w:t>
      </w:r>
      <w:r w:rsidRPr="00A8315F">
        <w:rPr>
          <w:szCs w:val="23"/>
        </w:rPr>
        <w:lastRenderedPageBreak/>
        <w:t>though they have parliaments and chief administrators to manage the city governments. The major cities consist of the council of mayors and different committees. Major cities have city managers despite operating under ordinary flexible state laws. There are two most popular basic structures of city governments, which are council based managerial and the mayor-council structures.</w:t>
      </w:r>
    </w:p>
    <w:p w:rsidR="00A8315F" w:rsidRPr="00A8315F" w:rsidRDefault="00A8315F" w:rsidP="00A8315F">
      <w:pPr>
        <w:contextualSpacing/>
        <w:rPr>
          <w:szCs w:val="23"/>
        </w:rPr>
      </w:pPr>
      <w:r w:rsidRPr="00A8315F">
        <w:rPr>
          <w:szCs w:val="23"/>
        </w:rPr>
        <w:t xml:space="preserve"> The mayor and council-manager structure of the city government is the most common in many cities. It involves a combination of the mayor and city managers' open leadership with the professional management skills confirmed by the council-manager government. Usually, this happens when the mayor realizes that management assistance is needed. In this form of structure, the city manager has to reports to the mayor and not the entire council. The council concentrates on implementing policies. The mayor plays a big role in solving issues affecting the city, such as crime and economic issues.</w:t>
      </w:r>
    </w:p>
    <w:p w:rsidR="00A8315F" w:rsidRPr="00A8315F" w:rsidRDefault="00A8315F" w:rsidP="00A8315F">
      <w:pPr>
        <w:contextualSpacing/>
        <w:rPr>
          <w:szCs w:val="23"/>
        </w:rPr>
      </w:pPr>
      <w:r w:rsidRPr="00A8315F">
        <w:rPr>
          <w:szCs w:val="23"/>
        </w:rPr>
        <w:t xml:space="preserve">If I was the mayor of my city, I would call for a strong structure of mayor manager form of government by ensuring that I work closely with the managers. I would recommend for the adoption of a municipal charter that requires a strong mayor-council instead of a strong mayor. I would also recommend establishing a platform where the city managers would present their suggestions to avoid disagreements in public, which could undermine the mayor's office. As a mayor, I would recommend performance tests for the city managers to effectively perform their duties. I would also initiate policies that would make the mayor's office popular and make the mayor's race more important for more citizens to participate in the voting exercise. </w:t>
      </w:r>
    </w:p>
    <w:p w:rsidR="00A8315F" w:rsidRPr="00A8315F" w:rsidRDefault="00A8315F" w:rsidP="006908DD">
      <w:pPr>
        <w:contextualSpacing/>
        <w:rPr>
          <w:szCs w:val="23"/>
        </w:rPr>
      </w:pPr>
    </w:p>
    <w:p w:rsidR="00027BDA" w:rsidRDefault="00027BDA" w:rsidP="000D691B">
      <w:pPr>
        <w:jc w:val="center"/>
        <w:rPr>
          <w:b/>
          <w:szCs w:val="23"/>
        </w:rPr>
      </w:pPr>
    </w:p>
    <w:p w:rsidR="00027BDA" w:rsidRDefault="00027BDA" w:rsidP="000D691B">
      <w:pPr>
        <w:jc w:val="center"/>
        <w:rPr>
          <w:b/>
          <w:szCs w:val="23"/>
        </w:rPr>
      </w:pPr>
    </w:p>
    <w:p w:rsidR="000D691B" w:rsidRDefault="000D691B" w:rsidP="000D691B">
      <w:pPr>
        <w:jc w:val="center"/>
        <w:rPr>
          <w:b/>
          <w:szCs w:val="23"/>
        </w:rPr>
      </w:pPr>
      <w:bookmarkStart w:id="0" w:name="_GoBack"/>
      <w:bookmarkEnd w:id="0"/>
      <w:r w:rsidRPr="000D691B">
        <w:rPr>
          <w:b/>
          <w:szCs w:val="23"/>
        </w:rPr>
        <w:lastRenderedPageBreak/>
        <w:t>References</w:t>
      </w:r>
    </w:p>
    <w:p w:rsidR="000D691B" w:rsidRPr="000D691B" w:rsidRDefault="002D3BE1" w:rsidP="002D3BE1">
      <w:pPr>
        <w:ind w:left="720" w:hanging="720"/>
        <w:contextualSpacing/>
        <w:rPr>
          <w:szCs w:val="23"/>
        </w:rPr>
      </w:pPr>
      <w:r>
        <w:t>Newell, C., David, F., &amp; James W. (2019). Texas Politics Ideal and Reality.</w:t>
      </w:r>
    </w:p>
    <w:p w:rsidR="00561D10" w:rsidRDefault="002D3BE1" w:rsidP="002D3BE1">
      <w:pPr>
        <w:tabs>
          <w:tab w:val="left" w:pos="5520"/>
        </w:tabs>
        <w:rPr>
          <w:szCs w:val="23"/>
        </w:rPr>
      </w:pPr>
      <w:r>
        <w:rPr>
          <w:szCs w:val="23"/>
        </w:rPr>
        <w:tab/>
      </w:r>
    </w:p>
    <w:p w:rsidR="00561D10" w:rsidRDefault="00561D10" w:rsidP="006908DD">
      <w:pPr>
        <w:rPr>
          <w:szCs w:val="23"/>
        </w:rPr>
      </w:pPr>
    </w:p>
    <w:sectPr w:rsidR="00561D10" w:rsidSect="00122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20E"/>
    <w:rsid w:val="00027BDA"/>
    <w:rsid w:val="000C0D92"/>
    <w:rsid w:val="000D691B"/>
    <w:rsid w:val="000E240E"/>
    <w:rsid w:val="001226D0"/>
    <w:rsid w:val="002262C3"/>
    <w:rsid w:val="00234858"/>
    <w:rsid w:val="00252CB4"/>
    <w:rsid w:val="00276BE1"/>
    <w:rsid w:val="002D3BE1"/>
    <w:rsid w:val="00316D3E"/>
    <w:rsid w:val="003206AB"/>
    <w:rsid w:val="00326C62"/>
    <w:rsid w:val="00561D10"/>
    <w:rsid w:val="00594C42"/>
    <w:rsid w:val="005D61E9"/>
    <w:rsid w:val="00655BF4"/>
    <w:rsid w:val="006908DD"/>
    <w:rsid w:val="008A6C5A"/>
    <w:rsid w:val="009476C6"/>
    <w:rsid w:val="009D7F63"/>
    <w:rsid w:val="00A80A65"/>
    <w:rsid w:val="00A8315F"/>
    <w:rsid w:val="00AA5023"/>
    <w:rsid w:val="00AC7D9D"/>
    <w:rsid w:val="00BA734B"/>
    <w:rsid w:val="00BC75C1"/>
    <w:rsid w:val="00BF05C9"/>
    <w:rsid w:val="00C15D3F"/>
    <w:rsid w:val="00C63210"/>
    <w:rsid w:val="00C71AF3"/>
    <w:rsid w:val="00C82CD8"/>
    <w:rsid w:val="00CC256A"/>
    <w:rsid w:val="00CE09E8"/>
    <w:rsid w:val="00D01DD1"/>
    <w:rsid w:val="00D45D3C"/>
    <w:rsid w:val="00D9405A"/>
    <w:rsid w:val="00E76E79"/>
    <w:rsid w:val="00ED208A"/>
    <w:rsid w:val="00F865AA"/>
    <w:rsid w:val="00FC2372"/>
    <w:rsid w:val="00FF4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A1DC8"/>
  <w15:docId w15:val="{8D799F00-D4D9-442C-9F65-6E96BA690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2020-11-09T20:23:00Z</dcterms:created>
  <dcterms:modified xsi:type="dcterms:W3CDTF">2020-11-09T20:23:00Z</dcterms:modified>
</cp:coreProperties>
</file>